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E8FA663" w14:textId="27F2483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E46756">
        <w:rPr>
          <w:rFonts w:ascii="Arial" w:hAnsi="Arial" w:cs="Arial"/>
          <w:sz w:val="22"/>
          <w:szCs w:val="22"/>
        </w:rPr>
        <w:t>AusIMM’s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</w:t>
      </w:r>
      <w:r w:rsidR="00357D57" w:rsidRPr="00357D57">
        <w:rPr>
          <w:rFonts w:ascii="Arial" w:hAnsi="Arial" w:cs="Arial"/>
          <w:sz w:val="22"/>
          <w:szCs w:val="22"/>
        </w:rPr>
        <w:t>Cost Estimation for the Resources Industry</w:t>
      </w:r>
      <w:r w:rsidR="00357D57">
        <w:rPr>
          <w:rFonts w:ascii="Arial" w:hAnsi="Arial" w:cs="Arial"/>
          <w:sz w:val="22"/>
          <w:szCs w:val="22"/>
        </w:rPr>
        <w:t xml:space="preserve"> </w:t>
      </w:r>
      <w:r w:rsidR="00F93D3D">
        <w:rPr>
          <w:rFonts w:ascii="Arial" w:hAnsi="Arial" w:cs="Arial"/>
          <w:sz w:val="22"/>
          <w:szCs w:val="22"/>
        </w:rPr>
        <w:t>Associate Certificate.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66467FCC" w14:textId="6F82F633" w:rsidR="0074737D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believe </w:t>
      </w:r>
      <w:r w:rsidR="001412CA">
        <w:rPr>
          <w:rFonts w:ascii="Arial" w:hAnsi="Arial" w:cs="Arial"/>
          <w:sz w:val="22"/>
          <w:szCs w:val="22"/>
        </w:rPr>
        <w:t xml:space="preserve">this course will provide </w:t>
      </w:r>
      <w:proofErr w:type="gramStart"/>
      <w:r w:rsidR="001412CA">
        <w:rPr>
          <w:rFonts w:ascii="Arial" w:hAnsi="Arial" w:cs="Arial"/>
          <w:sz w:val="22"/>
          <w:szCs w:val="22"/>
        </w:rPr>
        <w:t>me</w:t>
      </w:r>
      <w:proofErr w:type="gramEnd"/>
      <w:r w:rsidR="001412CA">
        <w:rPr>
          <w:rFonts w:ascii="Arial" w:hAnsi="Arial" w:cs="Arial"/>
          <w:sz w:val="22"/>
          <w:szCs w:val="22"/>
        </w:rPr>
        <w:t xml:space="preserve"> </w:t>
      </w:r>
      <w:r w:rsidR="007F553F">
        <w:rPr>
          <w:rFonts w:ascii="Arial" w:hAnsi="Arial" w:cs="Arial"/>
          <w:sz w:val="22"/>
          <w:szCs w:val="22"/>
        </w:rPr>
        <w:t xml:space="preserve">the </w:t>
      </w:r>
      <w:r w:rsidR="001412CA" w:rsidRPr="001412CA">
        <w:rPr>
          <w:rFonts w:ascii="Arial" w:hAnsi="Arial" w:cs="Arial"/>
          <w:sz w:val="22"/>
          <w:szCs w:val="22"/>
        </w:rPr>
        <w:t>foundational tools and techniques to perform capital, operating and business cost estimations specific to the resources sector from scoping to feasibility studies.</w:t>
      </w:r>
    </w:p>
    <w:p w14:paraId="5719CE6D" w14:textId="77777777" w:rsidR="001412CA" w:rsidRPr="00E46756" w:rsidRDefault="001412CA" w:rsidP="0074737D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FD95200" w14:textId="7FECA1DE" w:rsidR="008C3F4E" w:rsidRPr="008C3F4E" w:rsidRDefault="007F553F" w:rsidP="0074737D">
      <w:pPr>
        <w:rPr>
          <w:rFonts w:ascii="Arial" w:hAnsi="Arial" w:cs="Arial"/>
          <w:b/>
          <w:bCs/>
          <w:sz w:val="22"/>
          <w:szCs w:val="22"/>
        </w:rPr>
      </w:pPr>
      <w:r w:rsidRPr="007F553F">
        <w:rPr>
          <w:rFonts w:ascii="Arial" w:hAnsi="Arial" w:cs="Arial"/>
          <w:b/>
          <w:bCs/>
          <w:sz w:val="22"/>
          <w:szCs w:val="22"/>
        </w:rPr>
        <w:t>Cost Estimation for the Resources Industry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93D3D">
        <w:rPr>
          <w:rFonts w:ascii="Arial" w:hAnsi="Arial" w:cs="Arial"/>
          <w:b/>
          <w:bCs/>
          <w:sz w:val="22"/>
          <w:szCs w:val="22"/>
        </w:rPr>
        <w:t>Associate Certificate</w:t>
      </w:r>
      <w:r w:rsidR="008C3F4E" w:rsidRPr="008C3F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44095D" w14:textId="58977F5F" w:rsidR="0074737D" w:rsidRDefault="0074737D" w:rsidP="00747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are some of the skills I will </w:t>
      </w:r>
      <w:r w:rsidR="00074334">
        <w:rPr>
          <w:rFonts w:ascii="Arial" w:hAnsi="Arial" w:cs="Arial"/>
          <w:sz w:val="22"/>
          <w:szCs w:val="22"/>
        </w:rPr>
        <w:t>gain by</w:t>
      </w:r>
      <w:r>
        <w:rPr>
          <w:rFonts w:ascii="Arial" w:hAnsi="Arial" w:cs="Arial"/>
          <w:sz w:val="22"/>
          <w:szCs w:val="22"/>
        </w:rPr>
        <w:t xml:space="preserve"> attending this course:</w:t>
      </w:r>
    </w:p>
    <w:p w14:paraId="1964E0A6" w14:textId="77777777" w:rsidR="00834847" w:rsidRDefault="00834847" w:rsidP="0074737D">
      <w:pPr>
        <w:rPr>
          <w:rFonts w:ascii="Arial" w:hAnsi="Arial" w:cs="Arial"/>
          <w:sz w:val="22"/>
          <w:szCs w:val="22"/>
        </w:rPr>
      </w:pPr>
    </w:p>
    <w:p w14:paraId="46415B54" w14:textId="77777777" w:rsidR="007F553F" w:rsidRPr="007F553F" w:rsidRDefault="007F553F" w:rsidP="007F553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553F">
        <w:rPr>
          <w:rFonts w:ascii="Arial" w:hAnsi="Arial" w:cs="Arial"/>
          <w:sz w:val="22"/>
          <w:szCs w:val="22"/>
        </w:rPr>
        <w:t>Explain the purpose, characteristics and terminology of cost estimates in expenditure decisions and project studies</w:t>
      </w:r>
    </w:p>
    <w:p w14:paraId="54598F3D" w14:textId="77777777" w:rsidR="007F553F" w:rsidRPr="007F553F" w:rsidRDefault="007F553F" w:rsidP="007F553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553F">
        <w:rPr>
          <w:rFonts w:ascii="Arial" w:hAnsi="Arial" w:cs="Arial"/>
          <w:sz w:val="22"/>
          <w:szCs w:val="22"/>
        </w:rPr>
        <w:t>Describe methods for estimating capital, operating and business costs</w:t>
      </w:r>
    </w:p>
    <w:p w14:paraId="0AD8FC51" w14:textId="77777777" w:rsidR="007F553F" w:rsidRPr="007F553F" w:rsidRDefault="007F553F" w:rsidP="007F553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553F">
        <w:rPr>
          <w:rFonts w:ascii="Arial" w:hAnsi="Arial" w:cs="Arial"/>
          <w:sz w:val="22"/>
          <w:szCs w:val="22"/>
        </w:rPr>
        <w:t>Define accuracy, contingency, owner’s costs and timing</w:t>
      </w:r>
    </w:p>
    <w:p w14:paraId="41546B25" w14:textId="77777777" w:rsidR="007F553F" w:rsidRPr="007F553F" w:rsidRDefault="007F553F" w:rsidP="007F553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553F">
        <w:rPr>
          <w:rFonts w:ascii="Arial" w:hAnsi="Arial" w:cs="Arial"/>
          <w:sz w:val="22"/>
          <w:szCs w:val="22"/>
        </w:rPr>
        <w:t>Demonstrate general estimation techniques, shortcuts and checks</w:t>
      </w:r>
    </w:p>
    <w:p w14:paraId="5E9F3B5D" w14:textId="77777777" w:rsidR="007F553F" w:rsidRPr="007F553F" w:rsidRDefault="007F553F" w:rsidP="007F553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553F">
        <w:rPr>
          <w:rFonts w:ascii="Arial" w:hAnsi="Arial" w:cs="Arial"/>
          <w:sz w:val="22"/>
          <w:szCs w:val="22"/>
        </w:rPr>
        <w:t>Explain the use of benchmarking to validate cost estimates</w:t>
      </w:r>
    </w:p>
    <w:p w14:paraId="1DB53F38" w14:textId="77777777" w:rsidR="007F553F" w:rsidRPr="007F553F" w:rsidRDefault="007F553F" w:rsidP="007F553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553F">
        <w:rPr>
          <w:rFonts w:ascii="Arial" w:hAnsi="Arial" w:cs="Arial"/>
          <w:sz w:val="22"/>
          <w:szCs w:val="22"/>
        </w:rPr>
        <w:t>Describe estimating costs for emerging technologies</w:t>
      </w:r>
    </w:p>
    <w:p w14:paraId="42892836" w14:textId="4D47186A" w:rsidR="00A53B4B" w:rsidRPr="007F553F" w:rsidRDefault="007F553F" w:rsidP="007F553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553F">
        <w:rPr>
          <w:rFonts w:ascii="Arial" w:hAnsi="Arial" w:cs="Arial"/>
          <w:sz w:val="22"/>
          <w:szCs w:val="22"/>
        </w:rPr>
        <w:t>Discuss cost estimation case studies</w:t>
      </w:r>
    </w:p>
    <w:p w14:paraId="66EB1D4A" w14:textId="77777777" w:rsidR="007F553F" w:rsidRDefault="007F553F" w:rsidP="007F553F">
      <w:pPr>
        <w:rPr>
          <w:rFonts w:ascii="Arial" w:hAnsi="Arial" w:cs="Arial"/>
          <w:sz w:val="22"/>
          <w:szCs w:val="22"/>
        </w:rPr>
      </w:pPr>
    </w:p>
    <w:p w14:paraId="23FFBF25" w14:textId="5869B9EE" w:rsidR="0074737D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find more</w:t>
      </w:r>
      <w:r w:rsidRPr="00E46756">
        <w:rPr>
          <w:rFonts w:ascii="Arial" w:hAnsi="Arial" w:cs="Arial"/>
          <w:sz w:val="22"/>
          <w:szCs w:val="22"/>
        </w:rPr>
        <w:t xml:space="preserve"> </w:t>
      </w:r>
      <w:r w:rsidRPr="00703109">
        <w:rPr>
          <w:rFonts w:ascii="Arial" w:hAnsi="Arial" w:cs="Arial"/>
          <w:sz w:val="22"/>
          <w:szCs w:val="22"/>
        </w:rPr>
        <w:t xml:space="preserve">information about the course here: </w:t>
      </w:r>
      <w:r w:rsidRPr="00703109">
        <w:rPr>
          <w:rFonts w:ascii="Arial" w:hAnsi="Arial" w:cs="Arial"/>
          <w:sz w:val="22"/>
          <w:szCs w:val="22"/>
        </w:rPr>
        <w:br/>
      </w:r>
      <w:r w:rsidR="00E17EB8" w:rsidRPr="00E17EB8">
        <w:rPr>
          <w:rFonts w:ascii="Arial" w:hAnsi="Arial" w:cs="Arial"/>
          <w:sz w:val="22"/>
          <w:szCs w:val="22"/>
        </w:rPr>
        <w:t>https://www.ausimm.com/courses/associate-certificates/cost-estimation/</w:t>
      </w:r>
    </w:p>
    <w:p w14:paraId="2554BF1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3F32B3BC" w14:textId="7161D517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 w:rsidR="00F93D3D">
        <w:rPr>
          <w:rFonts w:ascii="Arial" w:hAnsi="Arial" w:cs="Arial"/>
          <w:sz w:val="22"/>
          <w:szCs w:val="22"/>
        </w:rPr>
        <w:t>Associate Certificate</w:t>
      </w:r>
      <w:r w:rsidRPr="00E46756">
        <w:rPr>
          <w:rFonts w:ascii="Arial" w:hAnsi="Arial" w:cs="Arial"/>
          <w:sz w:val="22"/>
          <w:szCs w:val="22"/>
        </w:rPr>
        <w:t xml:space="preserve"> 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. If you are not already an AusIMM member, the member bundle 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74737D" w:rsidRPr="00E46756" w14:paraId="05AEAF0C" w14:textId="77777777" w:rsidTr="0074737D">
        <w:tc>
          <w:tcPr>
            <w:tcW w:w="2812" w:type="dxa"/>
          </w:tcPr>
          <w:p w14:paraId="613DB14D" w14:textId="77777777" w:rsidR="0074737D" w:rsidRPr="00E17EB8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6C7AFC4" w14:textId="1F10A46D" w:rsidR="0074737D" w:rsidRPr="00E46756" w:rsidRDefault="00E17EB8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7E0370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91 (incl. GST)</w:t>
            </w:r>
          </w:p>
        </w:tc>
      </w:tr>
      <w:tr w:rsidR="0074737D" w:rsidRPr="00E46756" w14:paraId="7506698B" w14:textId="77777777" w:rsidTr="0074737D">
        <w:tc>
          <w:tcPr>
            <w:tcW w:w="2812" w:type="dxa"/>
          </w:tcPr>
          <w:p w14:paraId="21DBBCE1" w14:textId="51FA8792" w:rsidR="0074737D" w:rsidRPr="00E17EB8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5E9CA66" w14:textId="32C1B054" w:rsidR="0074737D" w:rsidRPr="00E46756" w:rsidRDefault="00E17EB8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7E037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747 </w:t>
            </w:r>
            <w:r>
              <w:rPr>
                <w:rFonts w:ascii="Arial" w:hAnsi="Arial" w:cs="Arial"/>
                <w:sz w:val="22"/>
                <w:szCs w:val="22"/>
              </w:rPr>
              <w:t>(incl. GST)</w:t>
            </w:r>
          </w:p>
        </w:tc>
      </w:tr>
      <w:tr w:rsidR="0074737D" w:rsidRPr="00E46756" w14:paraId="481441EF" w14:textId="77777777" w:rsidTr="0074737D">
        <w:tc>
          <w:tcPr>
            <w:tcW w:w="2812" w:type="dxa"/>
          </w:tcPr>
          <w:p w14:paraId="120BE612" w14:textId="35C25E41" w:rsidR="0074737D" w:rsidRPr="00E17EB8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6D85FBA8" w14:textId="600FF65B" w:rsidR="0074737D" w:rsidRPr="00E46756" w:rsidRDefault="00E17EB8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7E037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940 </w:t>
            </w:r>
            <w:r>
              <w:rPr>
                <w:rFonts w:ascii="Arial" w:hAnsi="Arial" w:cs="Arial"/>
                <w:sz w:val="22"/>
                <w:szCs w:val="22"/>
              </w:rPr>
              <w:t>(incl. GST)</w:t>
            </w:r>
          </w:p>
        </w:tc>
      </w:tr>
      <w:tr w:rsidR="0074737D" w:rsidRPr="00E46756" w14:paraId="7673F199" w14:textId="77777777" w:rsidTr="0074737D">
        <w:tc>
          <w:tcPr>
            <w:tcW w:w="2812" w:type="dxa"/>
          </w:tcPr>
          <w:p w14:paraId="4C3248DD" w14:textId="5156D6D0" w:rsidR="0074737D" w:rsidRPr="00E17EB8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4022145C" w14:textId="01BA6C58" w:rsidR="0074737D" w:rsidRPr="00E46756" w:rsidRDefault="00E17EB8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C55646" w14:textId="728CFD4A" w:rsidR="00AC14A8" w:rsidRDefault="00AC14A8" w:rsidP="00AC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0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54EF5B70" w14:textId="77777777" w:rsidR="00AC14A8" w:rsidRDefault="00AC14A8" w:rsidP="0074737D">
      <w:pPr>
        <w:rPr>
          <w:rFonts w:ascii="Arial" w:hAnsi="Arial" w:cs="Arial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776B2860" w14:textId="77777777" w:rsidR="00967236" w:rsidRDefault="00967236"/>
    <w:sectPr w:rsidR="00967236" w:rsidSect="00E17EB8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269" w:right="112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DB420" w14:textId="77777777" w:rsidR="00243202" w:rsidRDefault="00243202">
      <w:r>
        <w:separator/>
      </w:r>
    </w:p>
  </w:endnote>
  <w:endnote w:type="continuationSeparator" w:id="0">
    <w:p w14:paraId="02410769" w14:textId="77777777" w:rsidR="00243202" w:rsidRDefault="002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243202" w:rsidRDefault="0024320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348013804" name="Picture 134801380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5185" w14:textId="77777777" w:rsidR="00243202" w:rsidRDefault="00243202">
      <w:r>
        <w:separator/>
      </w:r>
    </w:p>
  </w:footnote>
  <w:footnote w:type="continuationSeparator" w:id="0">
    <w:p w14:paraId="783BA8FE" w14:textId="77777777" w:rsidR="00243202" w:rsidRDefault="0024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243202" w:rsidRDefault="00243202" w:rsidP="00812E12">
    <w:pPr>
      <w:pStyle w:val="Header"/>
    </w:pPr>
  </w:p>
  <w:p w14:paraId="77A341FF" w14:textId="77777777" w:rsidR="00243202" w:rsidRDefault="00243202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2A827B20" w:rsidR="00243202" w:rsidRDefault="00E17EB8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6ABA5237" wp14:editId="7B4C5C14">
          <wp:extent cx="2486025" cy="701294"/>
          <wp:effectExtent l="0" t="0" r="0" b="3810"/>
          <wp:docPr id="1631628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02858" name="Picture 1758702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805" cy="70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243202" w:rsidRDefault="00243202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371713938" name="Picture 137171393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437"/>
    <w:multiLevelType w:val="hybridMultilevel"/>
    <w:tmpl w:val="8066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18AA"/>
    <w:multiLevelType w:val="hybridMultilevel"/>
    <w:tmpl w:val="F460A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5597">
    <w:abstractNumId w:val="2"/>
  </w:num>
  <w:num w:numId="2" w16cid:durableId="1538084875">
    <w:abstractNumId w:val="0"/>
  </w:num>
  <w:num w:numId="3" w16cid:durableId="38016835">
    <w:abstractNumId w:val="3"/>
  </w:num>
  <w:num w:numId="4" w16cid:durableId="2046900446">
    <w:abstractNumId w:val="4"/>
  </w:num>
  <w:num w:numId="5" w16cid:durableId="65688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63B22"/>
    <w:rsid w:val="00074334"/>
    <w:rsid w:val="00086E8E"/>
    <w:rsid w:val="001412CA"/>
    <w:rsid w:val="00243202"/>
    <w:rsid w:val="003143D2"/>
    <w:rsid w:val="00357D57"/>
    <w:rsid w:val="00380F58"/>
    <w:rsid w:val="003B067A"/>
    <w:rsid w:val="00424DDB"/>
    <w:rsid w:val="00427EEF"/>
    <w:rsid w:val="00467088"/>
    <w:rsid w:val="005625FC"/>
    <w:rsid w:val="005C3C85"/>
    <w:rsid w:val="00650265"/>
    <w:rsid w:val="00652405"/>
    <w:rsid w:val="00703109"/>
    <w:rsid w:val="0074737D"/>
    <w:rsid w:val="00773E27"/>
    <w:rsid w:val="007E0370"/>
    <w:rsid w:val="007F553F"/>
    <w:rsid w:val="00833740"/>
    <w:rsid w:val="00834847"/>
    <w:rsid w:val="00894A36"/>
    <w:rsid w:val="008C3F4E"/>
    <w:rsid w:val="00967236"/>
    <w:rsid w:val="00A53B4B"/>
    <w:rsid w:val="00A96459"/>
    <w:rsid w:val="00AC14A8"/>
    <w:rsid w:val="00BE17FC"/>
    <w:rsid w:val="00C21113"/>
    <w:rsid w:val="00D9444D"/>
    <w:rsid w:val="00DA33A6"/>
    <w:rsid w:val="00E17EB8"/>
    <w:rsid w:val="00E32D9A"/>
    <w:rsid w:val="00E90684"/>
    <w:rsid w:val="00E96847"/>
    <w:rsid w:val="00F32669"/>
    <w:rsid w:val="00F83610"/>
    <w:rsid w:val="00F93D3D"/>
    <w:rsid w:val="00FD6997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1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usimm.com/communities/membership/member-benefi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437be1-a6e1-4987-803b-2bf7f267e40e">
      <Value>2</Value>
      <Value>1</Value>
    </TaxCatchAll>
    <lcf76f155ced4ddcb4097134ff3c332f xmlns="61705ab5-82a9-4b9c-8623-612677a2b695">
      <Terms xmlns="http://schemas.microsoft.com/office/infopath/2007/PartnerControls"/>
    </lcf76f155ced4ddcb4097134ff3c332f>
    <jd95ff79a39944188941b3d303a6f409 xmlns="17437be1-a6e1-4987-803b-2bf7f267e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ae2f508b-8f1f-4bdf-9ec6-927837af83c5</TermId>
        </TermInfo>
      </Terms>
    </jd95ff79a39944188941b3d303a6f409>
    <cb934d9f8c574bb3aa69ac1c78cead67 xmlns="17437be1-a6e1-4987-803b-2bf7f267e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</TermName>
          <TermId xmlns="http://schemas.microsoft.com/office/infopath/2007/PartnerControls">da995527-43e3-4f63-8d23-f692148a7769</TermId>
        </TermInfo>
      </Terms>
    </cb934d9f8c574bb3aa69ac1c78cead67>
    <aiAllowExternals xmlns="17437be1-a6e1-4987-803b-2bf7f267e40e">true</aiAllowExternals>
    <NavigatorClassification xmlns="17437be1-a6e1-4987-803b-2bf7f267e40e">Operational</Navigator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99F872323C94C8C61C94F492EAE92" ma:contentTypeVersion="24" ma:contentTypeDescription="Create a new document." ma:contentTypeScope="" ma:versionID="97e32ed22da84165504e4859d800b67b">
  <xsd:schema xmlns:xsd="http://www.w3.org/2001/XMLSchema" xmlns:xs="http://www.w3.org/2001/XMLSchema" xmlns:p="http://schemas.microsoft.com/office/2006/metadata/properties" xmlns:ns2="17437be1-a6e1-4987-803b-2bf7f267e40e" xmlns:ns3="61705ab5-82a9-4b9c-8623-612677a2b695" targetNamespace="http://schemas.microsoft.com/office/2006/metadata/properties" ma:root="true" ma:fieldsID="64276b8ddcaf0fd7757a606f4d3577f5" ns2:_="" ns3:_="">
    <xsd:import namespace="17437be1-a6e1-4987-803b-2bf7f267e40e"/>
    <xsd:import namespace="61705ab5-82a9-4b9c-8623-612677a2b695"/>
    <xsd:element name="properties">
      <xsd:complexType>
        <xsd:sequence>
          <xsd:element name="documentManagement">
            <xsd:complexType>
              <xsd:all>
                <xsd:element ref="ns2:cb934d9f8c574bb3aa69ac1c78cead67" minOccurs="0"/>
                <xsd:element ref="ns2:TaxCatchAll" minOccurs="0"/>
                <xsd:element ref="ns2:jd95ff79a39944188941b3d303a6f409" minOccurs="0"/>
                <xsd:element ref="ns2:aiAllowExternals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37be1-a6e1-4987-803b-2bf7f267e40e" elementFormDefault="qualified">
    <xsd:import namespace="http://schemas.microsoft.com/office/2006/documentManagement/types"/>
    <xsd:import namespace="http://schemas.microsoft.com/office/infopath/2007/PartnerControls"/>
    <xsd:element name="cb934d9f8c574bb3aa69ac1c78cead67" ma:index="9" nillable="true" ma:taxonomy="true" ma:internalName="cb934d9f8c574bb3aa69ac1c78cead67" ma:taxonomyFieldName="aiSiteType" ma:displayName="Team Type" ma:readOnly="false" ma:default="-1;#Course|da995527-43e3-4f63-8d23-f692148a7769" ma:fieldId="{cb934d9f-8c57-4bb3-aa69-ac1c78cead67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b8298be-09ae-4e14-845c-b27c49aef224}" ma:internalName="TaxCatchAll" ma:showField="CatchAllData" ma:web="17437be1-a6e1-4987-803b-2bf7f267e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95ff79a39944188941b3d303a6f409" ma:index="12" nillable="true" ma:taxonomy="true" ma:internalName="jd95ff79a39944188941b3d303a6f409" ma:taxonomyFieldName="aiYear" ma:displayName="Year" ma:readOnly="false" ma:default="-1;#2021|ae2f508b-8f1f-4bdf-9ec6-927837af83c5" ma:fieldId="{3d95ff79-a399-4418-8941-b3d303a6f409}" ma:sspId="42e1a715-23f6-4b5e-904c-e5597a7407e2" ma:termSetId="75d4ddd8-8ab3-47e6-be27-f36e783f6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AllowExternals" ma:index="13" nillable="true" ma:displayName="Allow External Guests" ma:default="1" ma:internalName="aiAllowExternals" ma:readOnly="false">
      <xsd:simpleType>
        <xsd:restriction base="dms:Boolean"/>
      </xsd:simpleType>
    </xsd:element>
    <xsd:element name="NavigatorClassification" ma:index="14" nillable="true" ma:displayName="Site Classification" ma:default="Operational" ma:internalName="NavigatorClassification" ma:readOnly="true">
      <xsd:simpleType>
        <xsd:restriction base="dms:Text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05ab5-82a9-4b9c-8623-612677a2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78197-41CA-4033-9C9A-4F9A9A60A85E}">
  <ds:schemaRefs>
    <ds:schemaRef ds:uri="f2e2233d-7f40-4c56-86df-9334e5330e24"/>
    <ds:schemaRef ds:uri="bcd48048-2cb5-4fb0-bd52-c45216355667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93D75-AE33-409D-B12A-F92FA1098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2</cp:revision>
  <dcterms:created xsi:type="dcterms:W3CDTF">2024-10-02T00:22:00Z</dcterms:created>
  <dcterms:modified xsi:type="dcterms:W3CDTF">2024-10-02T00:22:00Z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0x01010001499F872323C94C8C61C94F492EAE92</vt:lpwstr>
  </property>
  <property fmtid="{D5CDD505-2E9C-101B-9397-08002B2CF9AE}" pid="3" name="MediaServiceImageTags">
    <vt:lpwstr/>
  </property>
  <property fmtid="{D5CDD505-2E9C-101B-9397-08002B2CF9AE}" pid="4" name="aiYear">
    <vt:lpwstr>2;#2021|ae2f508b-8f1f-4bdf-9ec6-927837af83c5</vt:lpwstr>
  </property>
  <property fmtid="{D5CDD505-2E9C-101B-9397-08002B2CF9AE}" pid="5" name="aiSiteType">
    <vt:lpwstr>1;#Course|da995527-43e3-4f63-8d23-f692148a7769</vt:lpwstr>
  </property>
</Properties>
</file>